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13" w:rsidRPr="0079445E" w:rsidRDefault="0045387B" w:rsidP="0079445E">
      <w:pPr>
        <w:jc w:val="center"/>
        <w:rPr>
          <w:sz w:val="40"/>
          <w:szCs w:val="40"/>
        </w:rPr>
      </w:pPr>
      <w:r w:rsidRPr="0079445E">
        <w:rPr>
          <w:sz w:val="40"/>
          <w:szCs w:val="40"/>
        </w:rPr>
        <w:t>French I</w:t>
      </w:r>
    </w:p>
    <w:p w:rsidR="0045387B" w:rsidRPr="0079445E" w:rsidRDefault="0045387B" w:rsidP="0079445E">
      <w:pPr>
        <w:jc w:val="center"/>
        <w:rPr>
          <w:sz w:val="40"/>
          <w:szCs w:val="40"/>
        </w:rPr>
      </w:pPr>
      <w:r w:rsidRPr="0079445E">
        <w:rPr>
          <w:sz w:val="40"/>
          <w:szCs w:val="40"/>
        </w:rPr>
        <w:t>Curriculum</w:t>
      </w:r>
      <w:bookmarkStart w:id="0" w:name="_GoBack"/>
      <w:bookmarkEnd w:id="0"/>
    </w:p>
    <w:p w:rsidR="0045387B" w:rsidRDefault="0045387B"/>
    <w:p w:rsidR="0045387B" w:rsidRPr="0045387B" w:rsidRDefault="0045387B" w:rsidP="0045387B">
      <w:pPr>
        <w:jc w:val="both"/>
        <w:rPr>
          <w:b/>
          <w:lang w:val="en-US"/>
        </w:rPr>
      </w:pPr>
      <w:r w:rsidRPr="0045387B">
        <w:rPr>
          <w:b/>
          <w:lang w:val="en-US"/>
        </w:rPr>
        <w:t>Unit One: Lesson A &amp; B</w:t>
      </w:r>
    </w:p>
    <w:p w:rsidR="0045387B" w:rsidRPr="0045387B" w:rsidRDefault="0045387B" w:rsidP="0045387B">
      <w:pPr>
        <w:jc w:val="both"/>
        <w:rPr>
          <w:lang w:val="en-US"/>
        </w:rPr>
      </w:pPr>
      <w:r>
        <w:rPr>
          <w:lang w:val="en-US"/>
        </w:rPr>
        <w:tab/>
      </w:r>
    </w:p>
    <w:p w:rsidR="0045387B" w:rsidRPr="0045387B" w:rsidRDefault="0045387B" w:rsidP="0045387B">
      <w:pPr>
        <w:ind w:firstLine="708"/>
        <w:jc w:val="both"/>
        <w:rPr>
          <w:lang w:val="en-US"/>
        </w:rPr>
      </w:pPr>
      <w:r w:rsidRPr="0045387B">
        <w:rPr>
          <w:lang w:val="en-US"/>
        </w:rPr>
        <w:t xml:space="preserve">Goals: greetings, farewells, introductions, courtesy, French alphabet, accent marks, shaking hands and </w:t>
      </w:r>
      <w:proofErr w:type="spellStart"/>
      <w:r w:rsidRPr="0045387B">
        <w:rPr>
          <w:lang w:val="en-US"/>
        </w:rPr>
        <w:t>bises</w:t>
      </w:r>
      <w:proofErr w:type="spellEnd"/>
      <w:r w:rsidRPr="0045387B">
        <w:rPr>
          <w:lang w:val="en-US"/>
        </w:rPr>
        <w:t>, gender of nouns, articles (definite and indefinite), numbers 0-60, expression “</w:t>
      </w:r>
      <w:proofErr w:type="spellStart"/>
      <w:r w:rsidRPr="0045387B">
        <w:rPr>
          <w:lang w:val="en-US"/>
        </w:rPr>
        <w:t>il</w:t>
      </w:r>
      <w:proofErr w:type="spellEnd"/>
      <w:r w:rsidRPr="0045387B">
        <w:rPr>
          <w:lang w:val="en-US"/>
        </w:rPr>
        <w:t xml:space="preserve"> y a”, identifying people, objects in the classroom, silent letters, subject pronouns, </w:t>
      </w:r>
      <w:proofErr w:type="spellStart"/>
      <w:r>
        <w:rPr>
          <w:lang w:val="en-US"/>
        </w:rPr>
        <w:t>ê</w:t>
      </w:r>
      <w:r w:rsidRPr="0045387B">
        <w:rPr>
          <w:lang w:val="en-US"/>
        </w:rPr>
        <w:t>tre</w:t>
      </w:r>
      <w:proofErr w:type="spellEnd"/>
      <w:r w:rsidRPr="0045387B">
        <w:rPr>
          <w:lang w:val="en-US"/>
        </w:rPr>
        <w:t xml:space="preserve">, </w:t>
      </w:r>
      <w:proofErr w:type="spellStart"/>
      <w:r w:rsidRPr="0045387B">
        <w:rPr>
          <w:lang w:val="en-US"/>
        </w:rPr>
        <w:t>c’est</w:t>
      </w:r>
      <w:proofErr w:type="spellEnd"/>
      <w:r w:rsidRPr="0045387B">
        <w:rPr>
          <w:lang w:val="en-US"/>
        </w:rPr>
        <w:t xml:space="preserve"> and </w:t>
      </w:r>
      <w:proofErr w:type="spellStart"/>
      <w:r w:rsidRPr="0045387B">
        <w:rPr>
          <w:lang w:val="en-US"/>
        </w:rPr>
        <w:t>il</w:t>
      </w:r>
      <w:proofErr w:type="spellEnd"/>
      <w:r w:rsidRPr="0045387B">
        <w:rPr>
          <w:lang w:val="en-US"/>
        </w:rPr>
        <w:t>/</w:t>
      </w:r>
      <w:proofErr w:type="spellStart"/>
      <w:r w:rsidRPr="0045387B">
        <w:rPr>
          <w:lang w:val="en-US"/>
        </w:rPr>
        <w:t>est</w:t>
      </w:r>
      <w:proofErr w:type="spellEnd"/>
      <w:r w:rsidRPr="0045387B">
        <w:rPr>
          <w:lang w:val="en-US"/>
        </w:rPr>
        <w:t xml:space="preserve"> </w:t>
      </w:r>
      <w:proofErr w:type="spellStart"/>
      <w:r w:rsidRPr="0045387B">
        <w:rPr>
          <w:lang w:val="en-US"/>
        </w:rPr>
        <w:t>elle</w:t>
      </w:r>
      <w:proofErr w:type="spellEnd"/>
      <w:r w:rsidRPr="0045387B">
        <w:rPr>
          <w:lang w:val="en-US"/>
        </w:rPr>
        <w:t>, adjective agreement, descriptive adjectives and adjectives of nationality, recognize cognates, strategies for writing, write a telephone/address book</w:t>
      </w:r>
    </w:p>
    <w:p w:rsidR="0045387B" w:rsidRPr="0045387B" w:rsidRDefault="0045387B" w:rsidP="0045387B">
      <w:pPr>
        <w:jc w:val="both"/>
        <w:rPr>
          <w:lang w:val="en-US"/>
        </w:rPr>
      </w:pPr>
    </w:p>
    <w:p w:rsidR="0045387B" w:rsidRPr="0045387B" w:rsidRDefault="0045387B" w:rsidP="0045387B">
      <w:pPr>
        <w:ind w:firstLine="708"/>
        <w:jc w:val="both"/>
        <w:rPr>
          <w:lang w:val="en-US"/>
        </w:rPr>
      </w:pPr>
      <w:r w:rsidRPr="0045387B">
        <w:rPr>
          <w:lang w:val="en-US"/>
        </w:rPr>
        <w:t xml:space="preserve">Skills: Students will be able to compare and contrast the variations of greetings in US. </w:t>
      </w:r>
    </w:p>
    <w:p w:rsidR="0045387B" w:rsidRPr="0045387B" w:rsidRDefault="0045387B" w:rsidP="0045387B">
      <w:pPr>
        <w:ind w:firstLine="708"/>
        <w:jc w:val="both"/>
        <w:rPr>
          <w:lang w:val="en-US"/>
        </w:rPr>
      </w:pPr>
      <w:r w:rsidRPr="0045387B">
        <w:rPr>
          <w:lang w:val="en-US"/>
        </w:rPr>
        <w:t xml:space="preserve">The reading, “La </w:t>
      </w:r>
      <w:proofErr w:type="spellStart"/>
      <w:r w:rsidRPr="0045387B">
        <w:rPr>
          <w:lang w:val="en-US"/>
        </w:rPr>
        <w:t>Poignee</w:t>
      </w:r>
      <w:proofErr w:type="spellEnd"/>
      <w:r w:rsidRPr="0045387B">
        <w:rPr>
          <w:lang w:val="en-US"/>
        </w:rPr>
        <w:t xml:space="preserve"> de Main </w:t>
      </w:r>
      <w:proofErr w:type="spellStart"/>
      <w:r w:rsidRPr="0045387B">
        <w:rPr>
          <w:lang w:val="en-US"/>
        </w:rPr>
        <w:t>ou</w:t>
      </w:r>
      <w:proofErr w:type="spellEnd"/>
      <w:r w:rsidRPr="0045387B">
        <w:rPr>
          <w:lang w:val="en-US"/>
        </w:rPr>
        <w:t xml:space="preserve"> La </w:t>
      </w:r>
      <w:proofErr w:type="spellStart"/>
      <w:r w:rsidRPr="0045387B">
        <w:rPr>
          <w:lang w:val="en-US"/>
        </w:rPr>
        <w:t>Bise</w:t>
      </w:r>
      <w:proofErr w:type="spellEnd"/>
      <w:r w:rsidRPr="0045387B">
        <w:rPr>
          <w:lang w:val="en-US"/>
        </w:rPr>
        <w:t xml:space="preserve">?” is used to have students reflect the differences and similarities on how to greet someone. Students will be able to act in a role play using “Le </w:t>
      </w:r>
      <w:proofErr w:type="spellStart"/>
      <w:r w:rsidRPr="0045387B">
        <w:rPr>
          <w:lang w:val="en-US"/>
        </w:rPr>
        <w:t>Francais</w:t>
      </w:r>
      <w:proofErr w:type="spellEnd"/>
      <w:r w:rsidRPr="0045387B">
        <w:rPr>
          <w:lang w:val="en-US"/>
        </w:rPr>
        <w:t xml:space="preserve"> </w:t>
      </w:r>
      <w:proofErr w:type="spellStart"/>
      <w:r w:rsidRPr="0045387B">
        <w:rPr>
          <w:lang w:val="en-US"/>
        </w:rPr>
        <w:t>Quotidien</w:t>
      </w:r>
      <w:proofErr w:type="spellEnd"/>
      <w:r w:rsidRPr="0045387B">
        <w:rPr>
          <w:lang w:val="en-US"/>
        </w:rPr>
        <w:t xml:space="preserve">” and demonstrating their understanding of cultural conventions such as good manners. A comparison between the US and France could be done in a class discussion or as a written assignment. </w:t>
      </w:r>
    </w:p>
    <w:p w:rsidR="0045387B" w:rsidRPr="0045387B" w:rsidRDefault="0045387B" w:rsidP="0045387B">
      <w:pPr>
        <w:ind w:firstLine="708"/>
        <w:jc w:val="both"/>
        <w:rPr>
          <w:lang w:val="en-US"/>
        </w:rPr>
      </w:pPr>
      <w:r w:rsidRPr="0045387B">
        <w:rPr>
          <w:lang w:val="en-US"/>
        </w:rPr>
        <w:t>Students will be able to distinguish the different use of formal vs. informal language (</w:t>
      </w:r>
      <w:proofErr w:type="spellStart"/>
      <w:r w:rsidRPr="0045387B">
        <w:rPr>
          <w:lang w:val="en-US"/>
        </w:rPr>
        <w:t>vous</w:t>
      </w:r>
      <w:proofErr w:type="spellEnd"/>
      <w:r w:rsidRPr="0045387B">
        <w:rPr>
          <w:lang w:val="en-US"/>
        </w:rPr>
        <w:t xml:space="preserve"> vs. </w:t>
      </w:r>
      <w:proofErr w:type="spellStart"/>
      <w:r w:rsidRPr="0045387B">
        <w:rPr>
          <w:lang w:val="en-US"/>
        </w:rPr>
        <w:t>tu</w:t>
      </w:r>
      <w:proofErr w:type="spellEnd"/>
      <w:r w:rsidRPr="0045387B">
        <w:rPr>
          <w:lang w:val="en-US"/>
        </w:rPr>
        <w:t>). Students create an original conversation of 6-8 sentences. Role playing situations would be pre-planned by the instructor such as: a doctor’s appointment, a trip to the supermarket, speaking with parents or with friends, etc. Students could bring in photos and identity the type of conversation and gestures used to create the dialogue in formal and informal settings.</w:t>
      </w:r>
    </w:p>
    <w:p w:rsidR="0045387B" w:rsidRDefault="0045387B">
      <w:pPr>
        <w:rPr>
          <w:lang w:val="en-US"/>
        </w:rPr>
      </w:pPr>
    </w:p>
    <w:p w:rsidR="0045387B" w:rsidRPr="0045387B" w:rsidRDefault="0045387B" w:rsidP="0045387B">
      <w:pPr>
        <w:rPr>
          <w:b/>
          <w:lang w:val="en-US"/>
        </w:rPr>
      </w:pPr>
      <w:proofErr w:type="spellStart"/>
      <w:r w:rsidRPr="0045387B">
        <w:rPr>
          <w:b/>
          <w:lang w:val="en-US"/>
        </w:rPr>
        <w:t>Unité</w:t>
      </w:r>
      <w:proofErr w:type="spellEnd"/>
      <w:r w:rsidRPr="0045387B">
        <w:rPr>
          <w:b/>
          <w:lang w:val="en-US"/>
        </w:rPr>
        <w:t xml:space="preserve"> </w:t>
      </w:r>
      <w:proofErr w:type="gramStart"/>
      <w:r w:rsidRPr="0045387B">
        <w:rPr>
          <w:b/>
          <w:lang w:val="en-US"/>
        </w:rPr>
        <w:t>2 :</w:t>
      </w:r>
      <w:proofErr w:type="gramEnd"/>
      <w:r w:rsidRPr="0045387B">
        <w:rPr>
          <w:b/>
          <w:lang w:val="en-US"/>
        </w:rPr>
        <w:t xml:space="preserve"> Lesson A &amp; B</w:t>
      </w:r>
    </w:p>
    <w:p w:rsidR="0045387B" w:rsidRPr="0045387B" w:rsidRDefault="0045387B" w:rsidP="0045387B">
      <w:pPr>
        <w:rPr>
          <w:lang w:val="en-US"/>
        </w:rPr>
      </w:pPr>
    </w:p>
    <w:p w:rsidR="0045387B" w:rsidRPr="0045387B" w:rsidRDefault="0045387B" w:rsidP="0045387B">
      <w:pPr>
        <w:rPr>
          <w:lang w:val="en-US"/>
        </w:rPr>
      </w:pPr>
      <w:r w:rsidRPr="0045387B">
        <w:rPr>
          <w:lang w:val="en-US"/>
        </w:rPr>
        <w:t>Goals: vocabulary for coursework and places at university, expressions of likes and dislikes, liaisons, French university system, university life, present tense of regular –</w:t>
      </w:r>
      <w:proofErr w:type="spellStart"/>
      <w:r w:rsidRPr="0045387B">
        <w:rPr>
          <w:lang w:val="en-US"/>
        </w:rPr>
        <w:t>er</w:t>
      </w:r>
      <w:proofErr w:type="spellEnd"/>
      <w:r w:rsidRPr="0045387B">
        <w:rPr>
          <w:lang w:val="en-US"/>
        </w:rPr>
        <w:t xml:space="preserve"> verbs, spelling changes in –</w:t>
      </w:r>
      <w:proofErr w:type="spellStart"/>
      <w:r w:rsidRPr="0045387B">
        <w:rPr>
          <w:lang w:val="en-US"/>
        </w:rPr>
        <w:t>cer</w:t>
      </w:r>
      <w:proofErr w:type="spellEnd"/>
      <w:r w:rsidRPr="0045387B">
        <w:rPr>
          <w:lang w:val="en-US"/>
        </w:rPr>
        <w:t xml:space="preserve"> and –</w:t>
      </w:r>
      <w:proofErr w:type="spellStart"/>
      <w:r w:rsidRPr="0045387B">
        <w:rPr>
          <w:lang w:val="en-US"/>
        </w:rPr>
        <w:t>ger</w:t>
      </w:r>
      <w:proofErr w:type="spellEnd"/>
      <w:r w:rsidRPr="0045387B">
        <w:rPr>
          <w:lang w:val="en-US"/>
        </w:rPr>
        <w:t xml:space="preserve"> verbs, asking questions and negations, vocabulary about schedules/when things will happen, pronunciation of the French “R”, university courses and le bac, present tense of </w:t>
      </w:r>
      <w:proofErr w:type="spellStart"/>
      <w:r w:rsidRPr="0045387B">
        <w:rPr>
          <w:lang w:val="en-US"/>
        </w:rPr>
        <w:t>avoir</w:t>
      </w:r>
      <w:proofErr w:type="spellEnd"/>
      <w:r w:rsidRPr="0045387B">
        <w:rPr>
          <w:lang w:val="en-US"/>
        </w:rPr>
        <w:t xml:space="preserve">, expressions with </w:t>
      </w:r>
      <w:proofErr w:type="spellStart"/>
      <w:r w:rsidRPr="0045387B">
        <w:rPr>
          <w:lang w:val="en-US"/>
        </w:rPr>
        <w:t>avoir</w:t>
      </w:r>
      <w:proofErr w:type="spellEnd"/>
      <w:r w:rsidRPr="0045387B">
        <w:rPr>
          <w:lang w:val="en-US"/>
        </w:rPr>
        <w:t>, telling time, listening for cognates</w:t>
      </w:r>
    </w:p>
    <w:p w:rsidR="0045387B" w:rsidRPr="0045387B" w:rsidRDefault="0045387B" w:rsidP="0045387B">
      <w:pPr>
        <w:rPr>
          <w:lang w:val="en-US"/>
        </w:rPr>
      </w:pPr>
    </w:p>
    <w:p w:rsidR="0045387B" w:rsidRPr="0045387B" w:rsidRDefault="0045387B" w:rsidP="0045387B">
      <w:pPr>
        <w:rPr>
          <w:lang w:val="en-US"/>
        </w:rPr>
      </w:pPr>
      <w:r w:rsidRPr="0045387B">
        <w:rPr>
          <w:lang w:val="en-US"/>
        </w:rPr>
        <w:t xml:space="preserve">Skills: Students will be able to compare and contrast the differences between education systems in the US and that of France </w:t>
      </w:r>
    </w:p>
    <w:p w:rsidR="0045387B" w:rsidRDefault="0045387B">
      <w:pPr>
        <w:rPr>
          <w:lang w:val="en-US"/>
        </w:rPr>
      </w:pPr>
    </w:p>
    <w:p w:rsidR="0045387B" w:rsidRPr="0045387B" w:rsidRDefault="0045387B" w:rsidP="0045387B">
      <w:pPr>
        <w:rPr>
          <w:b/>
          <w:lang w:val="en-US"/>
        </w:rPr>
      </w:pPr>
      <w:r w:rsidRPr="0045387B">
        <w:rPr>
          <w:b/>
          <w:lang w:val="en-US"/>
        </w:rPr>
        <w:t>Unite 3: Lesson A &amp; B</w:t>
      </w:r>
    </w:p>
    <w:p w:rsidR="0045387B" w:rsidRPr="0045387B" w:rsidRDefault="0045387B" w:rsidP="0045387B">
      <w:pPr>
        <w:rPr>
          <w:lang w:val="en-US"/>
        </w:rPr>
      </w:pPr>
    </w:p>
    <w:p w:rsidR="0045387B" w:rsidRPr="0045387B" w:rsidRDefault="0045387B" w:rsidP="0045387B">
      <w:pPr>
        <w:rPr>
          <w:lang w:val="en-US"/>
        </w:rPr>
      </w:pPr>
      <w:r w:rsidRPr="0045387B">
        <w:rPr>
          <w:lang w:val="en-US"/>
        </w:rPr>
        <w:lastRenderedPageBreak/>
        <w:t xml:space="preserve">Goals: students will learn vocabulary relating to family members and marital status, vocabulary describing domestic animals, usage of </w:t>
      </w:r>
      <w:proofErr w:type="spellStart"/>
      <w:r w:rsidRPr="0045387B">
        <w:rPr>
          <w:lang w:val="en-US"/>
        </w:rPr>
        <w:t>l’accent</w:t>
      </w:r>
      <w:proofErr w:type="spellEnd"/>
      <w:r w:rsidRPr="0045387B">
        <w:rPr>
          <w:lang w:val="en-US"/>
        </w:rPr>
        <w:t xml:space="preserve"> </w:t>
      </w:r>
      <w:proofErr w:type="spellStart"/>
      <w:r w:rsidRPr="0045387B">
        <w:rPr>
          <w:lang w:val="en-US"/>
        </w:rPr>
        <w:t>aigu</w:t>
      </w:r>
      <w:proofErr w:type="spellEnd"/>
      <w:r w:rsidRPr="0045387B">
        <w:rPr>
          <w:lang w:val="en-US"/>
        </w:rPr>
        <w:t xml:space="preserve"> and </w:t>
      </w:r>
      <w:proofErr w:type="spellStart"/>
      <w:r w:rsidRPr="0045387B">
        <w:rPr>
          <w:lang w:val="en-US"/>
        </w:rPr>
        <w:t>l’accent</w:t>
      </w:r>
      <w:proofErr w:type="spellEnd"/>
      <w:r w:rsidRPr="0045387B">
        <w:rPr>
          <w:lang w:val="en-US"/>
        </w:rPr>
        <w:t xml:space="preserve"> grave, the French family, families and friends and their relationships, descriptive and possessive adjectives, professions and occupations, </w:t>
      </w:r>
      <w:proofErr w:type="spellStart"/>
      <w:r w:rsidRPr="0045387B">
        <w:rPr>
          <w:lang w:val="en-US"/>
        </w:rPr>
        <w:t>l’accent</w:t>
      </w:r>
      <w:proofErr w:type="spellEnd"/>
      <w:r w:rsidRPr="0045387B">
        <w:rPr>
          <w:lang w:val="en-US"/>
        </w:rPr>
        <w:t xml:space="preserve"> </w:t>
      </w:r>
      <w:proofErr w:type="spellStart"/>
      <w:r w:rsidRPr="0045387B">
        <w:rPr>
          <w:lang w:val="en-US"/>
        </w:rPr>
        <w:t>circonflexe</w:t>
      </w:r>
      <w:proofErr w:type="spellEnd"/>
      <w:r w:rsidRPr="0045387B">
        <w:rPr>
          <w:lang w:val="en-US"/>
        </w:rPr>
        <w:t xml:space="preserve">, la </w:t>
      </w:r>
      <w:proofErr w:type="spellStart"/>
      <w:r w:rsidRPr="0045387B">
        <w:rPr>
          <w:lang w:val="en-US"/>
        </w:rPr>
        <w:t>cedille</w:t>
      </w:r>
      <w:proofErr w:type="spellEnd"/>
      <w:r w:rsidRPr="0045387B">
        <w:rPr>
          <w:lang w:val="en-US"/>
        </w:rPr>
        <w:t xml:space="preserve"> and le </w:t>
      </w:r>
      <w:proofErr w:type="spellStart"/>
      <w:r w:rsidRPr="0045387B">
        <w:rPr>
          <w:lang w:val="en-US"/>
        </w:rPr>
        <w:t>trema</w:t>
      </w:r>
      <w:proofErr w:type="spellEnd"/>
      <w:r w:rsidRPr="0045387B">
        <w:rPr>
          <w:lang w:val="en-US"/>
        </w:rPr>
        <w:t>, the numbers 61-100, prepositions of location, disjunctive pronouns, ask for repetition in conversations</w:t>
      </w:r>
    </w:p>
    <w:p w:rsidR="0045387B" w:rsidRPr="0045387B" w:rsidRDefault="0045387B" w:rsidP="0045387B">
      <w:pPr>
        <w:rPr>
          <w:lang w:val="en-US"/>
        </w:rPr>
      </w:pPr>
    </w:p>
    <w:p w:rsidR="0045387B" w:rsidRPr="0045387B" w:rsidRDefault="0045387B" w:rsidP="0045387B">
      <w:pPr>
        <w:rPr>
          <w:lang w:val="en-US"/>
        </w:rPr>
      </w:pPr>
      <w:r w:rsidRPr="0045387B">
        <w:rPr>
          <w:lang w:val="en-US"/>
        </w:rPr>
        <w:t>Skills: Students will be able to be able to compare and contrast different kinds of relationships between family and friends of the US and of France</w:t>
      </w:r>
    </w:p>
    <w:p w:rsidR="0045387B" w:rsidRPr="0045387B" w:rsidRDefault="0045387B" w:rsidP="0045387B">
      <w:pPr>
        <w:rPr>
          <w:lang w:val="en-US"/>
        </w:rPr>
      </w:pPr>
    </w:p>
    <w:p w:rsidR="0045387B" w:rsidRPr="0045387B" w:rsidRDefault="0045387B" w:rsidP="0045387B">
      <w:pPr>
        <w:rPr>
          <w:lang w:val="en-US"/>
        </w:rPr>
      </w:pPr>
      <w:r w:rsidRPr="0045387B">
        <w:rPr>
          <w:lang w:val="en-US"/>
        </w:rPr>
        <w:t>Culture: students will learn historical and cultural information about Paris</w:t>
      </w:r>
    </w:p>
    <w:p w:rsidR="0045387B" w:rsidRPr="0045387B" w:rsidRDefault="0045387B" w:rsidP="0045387B">
      <w:pPr>
        <w:rPr>
          <w:lang w:val="en-US"/>
        </w:rPr>
      </w:pPr>
    </w:p>
    <w:p w:rsidR="0045387B" w:rsidRPr="0045387B" w:rsidRDefault="0045387B" w:rsidP="0045387B">
      <w:pPr>
        <w:rPr>
          <w:lang w:val="en-US"/>
        </w:rPr>
      </w:pPr>
      <w:r w:rsidRPr="0045387B">
        <w:rPr>
          <w:lang w:val="en-US"/>
        </w:rPr>
        <w:t xml:space="preserve">Students will learn how to discuss family, friends and pets as well as express ownership. While going over the new vocabulary, students will discuss in class their family members, friends and pets. Using the family tree of Marie Laval, students will create their own family trees using French celebrities. </w:t>
      </w:r>
    </w:p>
    <w:p w:rsidR="0045387B" w:rsidRDefault="0045387B">
      <w:pPr>
        <w:rPr>
          <w:lang w:val="en-US"/>
        </w:rPr>
      </w:pPr>
    </w:p>
    <w:p w:rsidR="0045387B" w:rsidRPr="0045387B" w:rsidRDefault="0045387B" w:rsidP="0045387B">
      <w:pPr>
        <w:rPr>
          <w:b/>
        </w:rPr>
      </w:pPr>
      <w:proofErr w:type="spellStart"/>
      <w:r w:rsidRPr="0045387B">
        <w:rPr>
          <w:b/>
        </w:rPr>
        <w:t>Unite</w:t>
      </w:r>
      <w:proofErr w:type="spellEnd"/>
      <w:r w:rsidRPr="0045387B">
        <w:rPr>
          <w:b/>
        </w:rPr>
        <w:t xml:space="preserve"> 4: Au Café, </w:t>
      </w:r>
      <w:proofErr w:type="spellStart"/>
      <w:r w:rsidRPr="0045387B">
        <w:rPr>
          <w:b/>
        </w:rPr>
        <w:t>Lessons</w:t>
      </w:r>
      <w:proofErr w:type="spellEnd"/>
      <w:r w:rsidRPr="0045387B">
        <w:rPr>
          <w:b/>
        </w:rPr>
        <w:t xml:space="preserve"> A &amp; B</w:t>
      </w:r>
    </w:p>
    <w:p w:rsidR="0045387B" w:rsidRDefault="0045387B" w:rsidP="0045387B"/>
    <w:p w:rsidR="0045387B" w:rsidRPr="0045387B" w:rsidRDefault="0045387B" w:rsidP="0045387B">
      <w:pPr>
        <w:rPr>
          <w:lang w:val="en-US"/>
        </w:rPr>
      </w:pPr>
      <w:r w:rsidRPr="0045387B">
        <w:rPr>
          <w:lang w:val="en-US"/>
        </w:rPr>
        <w:t xml:space="preserve">Goal: students will be able to say where they are going and what they are going to </w:t>
      </w:r>
    </w:p>
    <w:p w:rsidR="0045387B" w:rsidRPr="0045387B" w:rsidRDefault="0045387B" w:rsidP="0045387B">
      <w:pPr>
        <w:rPr>
          <w:lang w:val="en-US"/>
        </w:rPr>
      </w:pPr>
    </w:p>
    <w:p w:rsidR="0045387B" w:rsidRPr="0045387B" w:rsidRDefault="0045387B" w:rsidP="0045387B">
      <w:pPr>
        <w:rPr>
          <w:lang w:val="en-US"/>
        </w:rPr>
      </w:pPr>
      <w:r w:rsidRPr="0045387B">
        <w:rPr>
          <w:lang w:val="en-US"/>
        </w:rPr>
        <w:t xml:space="preserve">Skills: students will be able to: name for places around town, terms for activities around town, how to pronounce oral vowels, pastimes of young French people and « le </w:t>
      </w:r>
      <w:proofErr w:type="spellStart"/>
      <w:r w:rsidRPr="0045387B">
        <w:rPr>
          <w:lang w:val="en-US"/>
        </w:rPr>
        <w:t>verlan</w:t>
      </w:r>
      <w:proofErr w:type="spellEnd"/>
      <w:r w:rsidRPr="0045387B">
        <w:rPr>
          <w:lang w:val="en-US"/>
        </w:rPr>
        <w:t> » or slang, the verb « </w:t>
      </w:r>
      <w:proofErr w:type="spellStart"/>
      <w:r w:rsidRPr="0045387B">
        <w:rPr>
          <w:lang w:val="en-US"/>
        </w:rPr>
        <w:t>aller</w:t>
      </w:r>
      <w:proofErr w:type="spellEnd"/>
      <w:r w:rsidRPr="0045387B">
        <w:rPr>
          <w:lang w:val="en-US"/>
        </w:rPr>
        <w:t> » and how to express future actions (the immediate future), the preposition “a” and contractions with it, interrogative words, terms of food items at a café, expressions of quantity, how to pronounce nasal vowels, the role of the café in France and the cafes in North Africa, the present tense of “</w:t>
      </w:r>
      <w:proofErr w:type="spellStart"/>
      <w:r w:rsidRPr="0045387B">
        <w:rPr>
          <w:lang w:val="en-US"/>
        </w:rPr>
        <w:t>prendre</w:t>
      </w:r>
      <w:proofErr w:type="spellEnd"/>
      <w:r w:rsidRPr="0045387B">
        <w:rPr>
          <w:lang w:val="en-US"/>
        </w:rPr>
        <w:t>” and “</w:t>
      </w:r>
      <w:proofErr w:type="spellStart"/>
      <w:r w:rsidRPr="0045387B">
        <w:rPr>
          <w:lang w:val="en-US"/>
        </w:rPr>
        <w:t>boire</w:t>
      </w:r>
      <w:proofErr w:type="spellEnd"/>
      <w:r w:rsidRPr="0045387B">
        <w:rPr>
          <w:lang w:val="en-US"/>
        </w:rPr>
        <w:t>”, the formation and use of partitive articles, the regular –</w:t>
      </w:r>
      <w:proofErr w:type="spellStart"/>
      <w:r w:rsidRPr="0045387B">
        <w:rPr>
          <w:lang w:val="en-US"/>
        </w:rPr>
        <w:t>ir</w:t>
      </w:r>
      <w:proofErr w:type="spellEnd"/>
      <w:r w:rsidRPr="0045387B">
        <w:rPr>
          <w:lang w:val="en-US"/>
        </w:rPr>
        <w:t xml:space="preserve"> verbs</w:t>
      </w:r>
    </w:p>
    <w:p w:rsidR="0045387B" w:rsidRDefault="0045387B">
      <w:pPr>
        <w:rPr>
          <w:lang w:val="en-US"/>
        </w:rPr>
      </w:pPr>
    </w:p>
    <w:p w:rsidR="0045387B" w:rsidRPr="0045387B" w:rsidRDefault="0045387B" w:rsidP="0045387B">
      <w:pPr>
        <w:rPr>
          <w:b/>
          <w:color w:val="000000"/>
          <w:lang w:val="en-US"/>
        </w:rPr>
      </w:pPr>
      <w:proofErr w:type="spellStart"/>
      <w:r w:rsidRPr="0045387B">
        <w:rPr>
          <w:b/>
          <w:color w:val="000000"/>
          <w:lang w:val="en-US"/>
        </w:rPr>
        <w:t>Espace</w:t>
      </w:r>
      <w:proofErr w:type="spellEnd"/>
      <w:r w:rsidRPr="0045387B">
        <w:rPr>
          <w:b/>
          <w:color w:val="000000"/>
          <w:lang w:val="en-US"/>
        </w:rPr>
        <w:t xml:space="preserve"> </w:t>
      </w:r>
      <w:proofErr w:type="spellStart"/>
      <w:r w:rsidRPr="0045387B">
        <w:rPr>
          <w:b/>
          <w:color w:val="000000"/>
          <w:lang w:val="en-US"/>
        </w:rPr>
        <w:t>Culturel</w:t>
      </w:r>
      <w:proofErr w:type="spellEnd"/>
    </w:p>
    <w:p w:rsidR="0045387B" w:rsidRPr="0045387B" w:rsidRDefault="0045387B" w:rsidP="0045387B">
      <w:pPr>
        <w:rPr>
          <w:color w:val="000000"/>
          <w:lang w:val="en-US"/>
        </w:rPr>
      </w:pPr>
    </w:p>
    <w:p w:rsidR="0045387B" w:rsidRPr="0045387B" w:rsidRDefault="0045387B" w:rsidP="0045387B">
      <w:pPr>
        <w:rPr>
          <w:color w:val="000000"/>
          <w:lang w:val="en-US"/>
        </w:rPr>
      </w:pPr>
      <w:r w:rsidRPr="0045387B">
        <w:rPr>
          <w:color w:val="000000"/>
          <w:lang w:val="en-US"/>
        </w:rPr>
        <w:t>The students will be able to understand France and the French people by exploring life in France during the Nazi occupation.</w:t>
      </w:r>
    </w:p>
    <w:p w:rsidR="0045387B" w:rsidRDefault="0045387B">
      <w:pPr>
        <w:rPr>
          <w:lang w:val="en-US"/>
        </w:rPr>
      </w:pPr>
    </w:p>
    <w:p w:rsidR="0045387B" w:rsidRPr="0045387B" w:rsidRDefault="0045387B" w:rsidP="0045387B">
      <w:pPr>
        <w:rPr>
          <w:b/>
          <w:lang w:val="en-US"/>
        </w:rPr>
      </w:pPr>
      <w:proofErr w:type="gramStart"/>
      <w:r w:rsidRPr="0045387B">
        <w:rPr>
          <w:b/>
          <w:lang w:val="en-US"/>
        </w:rPr>
        <w:t>Unit  5</w:t>
      </w:r>
      <w:proofErr w:type="gramEnd"/>
      <w:r>
        <w:rPr>
          <w:b/>
          <w:lang w:val="en-US"/>
        </w:rPr>
        <w:t xml:space="preserve"> (Former text book)</w:t>
      </w:r>
    </w:p>
    <w:p w:rsidR="0045387B" w:rsidRPr="0045387B" w:rsidRDefault="0045387B" w:rsidP="0045387B">
      <w:pPr>
        <w:rPr>
          <w:lang w:val="en-US"/>
        </w:rPr>
      </w:pPr>
    </w:p>
    <w:p w:rsidR="0045387B" w:rsidRPr="0045387B" w:rsidRDefault="0045387B" w:rsidP="0045387B">
      <w:pPr>
        <w:rPr>
          <w:lang w:val="en-US"/>
        </w:rPr>
      </w:pPr>
      <w:r w:rsidRPr="0045387B">
        <w:rPr>
          <w:lang w:val="en-US"/>
        </w:rPr>
        <w:t>The students will be able to:</w:t>
      </w:r>
    </w:p>
    <w:p w:rsidR="0045387B" w:rsidRPr="0045387B" w:rsidRDefault="0045387B" w:rsidP="0045387B">
      <w:pPr>
        <w:rPr>
          <w:lang w:val="en-US"/>
        </w:rPr>
      </w:pPr>
    </w:p>
    <w:p w:rsidR="0045387B" w:rsidRDefault="0045387B">
      <w:pPr>
        <w:rPr>
          <w:color w:val="000000"/>
          <w:lang w:val="en-US"/>
        </w:rPr>
      </w:pPr>
      <w:r w:rsidRPr="0045387B">
        <w:rPr>
          <w:lang w:val="en-US"/>
        </w:rPr>
        <w:lastRenderedPageBreak/>
        <w:t xml:space="preserve">Talk about going grocery shopping. They will know how to say fruits, vegetables, deli, dairy pastry and more food and their quantity. They will be able to ask for them and their price. </w:t>
      </w:r>
    </w:p>
    <w:p w:rsidR="0045387B" w:rsidRDefault="0045387B">
      <w:pPr>
        <w:rPr>
          <w:color w:val="000000"/>
          <w:lang w:val="en-US"/>
        </w:rPr>
      </w:pPr>
    </w:p>
    <w:p w:rsidR="0045387B" w:rsidRDefault="0045387B">
      <w:pPr>
        <w:rPr>
          <w:b/>
          <w:color w:val="000000"/>
          <w:lang w:val="en-US"/>
        </w:rPr>
      </w:pPr>
      <w:r w:rsidRPr="0045387B">
        <w:rPr>
          <w:b/>
          <w:color w:val="000000"/>
          <w:lang w:val="en-US"/>
        </w:rPr>
        <w:t>List of movies</w:t>
      </w:r>
    </w:p>
    <w:p w:rsidR="0045387B" w:rsidRPr="00DB2B1C" w:rsidRDefault="0045387B">
      <w:pPr>
        <w:rPr>
          <w:b/>
          <w:color w:val="000000"/>
        </w:rPr>
      </w:pPr>
      <w:r w:rsidRPr="00DB2B1C">
        <w:rPr>
          <w:b/>
          <w:color w:val="000000"/>
        </w:rPr>
        <w:t>French I</w:t>
      </w:r>
      <w:r w:rsidR="00DB2B1C" w:rsidRPr="00DB2B1C">
        <w:rPr>
          <w:b/>
          <w:color w:val="000000"/>
        </w:rPr>
        <w:t xml:space="preserve"> </w:t>
      </w:r>
      <w:proofErr w:type="spellStart"/>
      <w:r w:rsidR="00DB2B1C" w:rsidRPr="00DB2B1C">
        <w:rPr>
          <w:b/>
          <w:color w:val="000000"/>
        </w:rPr>
        <w:t>movies</w:t>
      </w:r>
      <w:proofErr w:type="spellEnd"/>
    </w:p>
    <w:p w:rsidR="00DB2B1C" w:rsidRDefault="0045387B" w:rsidP="0045387B">
      <w:pPr>
        <w:rPr>
          <w:color w:val="000000"/>
          <w:u w:val="single"/>
          <w:lang w:val="es-ES"/>
        </w:rPr>
      </w:pPr>
      <w:r w:rsidRPr="00202F73">
        <w:rPr>
          <w:color w:val="000000"/>
          <w:u w:val="single"/>
          <w:lang w:val="es-ES"/>
        </w:rPr>
        <w:t xml:space="preserve">La Grande </w:t>
      </w:r>
      <w:proofErr w:type="spellStart"/>
      <w:r w:rsidRPr="00202F73">
        <w:rPr>
          <w:color w:val="000000"/>
          <w:u w:val="single"/>
          <w:lang w:val="es-ES"/>
        </w:rPr>
        <w:t>Vadrouille</w:t>
      </w:r>
      <w:proofErr w:type="spellEnd"/>
      <w:r w:rsidR="00DB2B1C">
        <w:rPr>
          <w:color w:val="000000"/>
          <w:u w:val="single"/>
          <w:lang w:val="es-ES"/>
        </w:rPr>
        <w:t xml:space="preserve"> </w:t>
      </w:r>
      <w:r w:rsidR="00DB2B1C" w:rsidRPr="00DB2B1C">
        <w:rPr>
          <w:color w:val="000000"/>
          <w:lang w:val="es-ES"/>
        </w:rPr>
        <w:t xml:space="preserve"> PG</w:t>
      </w:r>
    </w:p>
    <w:p w:rsidR="00DB2B1C" w:rsidRPr="00DB2B1C" w:rsidRDefault="00DB2B1C" w:rsidP="0045387B">
      <w:pPr>
        <w:rPr>
          <w:color w:val="000000"/>
          <w:u w:val="single"/>
          <w:lang w:val="es-ES"/>
        </w:rPr>
      </w:pPr>
      <w:hyperlink r:id="rId4" w:history="1">
        <w:r w:rsidRPr="00AE49CD">
          <w:rPr>
            <w:rStyle w:val="Hyperlink"/>
            <w:b/>
            <w:lang w:val="es-ES"/>
          </w:rPr>
          <w:t>https://www.imdb.com/title/tt0060474/</w:t>
        </w:r>
      </w:hyperlink>
    </w:p>
    <w:p w:rsidR="00DB2B1C" w:rsidRDefault="0045387B" w:rsidP="0045387B">
      <w:pPr>
        <w:rPr>
          <w:color w:val="000000"/>
          <w:u w:val="single"/>
          <w:lang w:val="es-ES"/>
        </w:rPr>
      </w:pPr>
      <w:r w:rsidRPr="00202F73">
        <w:rPr>
          <w:color w:val="000000"/>
          <w:u w:val="single"/>
          <w:lang w:val="es-ES"/>
        </w:rPr>
        <w:t xml:space="preserve">La </w:t>
      </w:r>
      <w:proofErr w:type="spellStart"/>
      <w:r w:rsidRPr="00202F73">
        <w:rPr>
          <w:color w:val="000000"/>
          <w:u w:val="single"/>
          <w:lang w:val="es-ES"/>
        </w:rPr>
        <w:t>Boum</w:t>
      </w:r>
      <w:proofErr w:type="spellEnd"/>
      <w:r>
        <w:rPr>
          <w:color w:val="000000"/>
          <w:u w:val="single"/>
          <w:lang w:val="es-ES"/>
        </w:rPr>
        <w:t xml:space="preserve"> I</w:t>
      </w:r>
      <w:r w:rsidR="00DB2B1C" w:rsidRPr="00DB2B1C">
        <w:rPr>
          <w:color w:val="000000"/>
          <w:lang w:val="es-ES"/>
        </w:rPr>
        <w:t xml:space="preserve"> </w:t>
      </w:r>
      <w:r w:rsidR="00DB2B1C">
        <w:rPr>
          <w:color w:val="000000"/>
          <w:lang w:val="es-ES"/>
        </w:rPr>
        <w:t xml:space="preserve"> </w:t>
      </w:r>
      <w:r w:rsidR="00DB2B1C" w:rsidRPr="00DB2B1C">
        <w:rPr>
          <w:color w:val="000000"/>
          <w:lang w:val="es-ES"/>
        </w:rPr>
        <w:t>NR</w:t>
      </w:r>
    </w:p>
    <w:p w:rsidR="00DB2B1C" w:rsidRDefault="00DB2B1C" w:rsidP="0045387B">
      <w:pPr>
        <w:rPr>
          <w:color w:val="000000"/>
          <w:u w:val="single"/>
          <w:lang w:val="es-ES"/>
        </w:rPr>
      </w:pPr>
      <w:hyperlink r:id="rId5" w:history="1">
        <w:r w:rsidRPr="00AE49CD">
          <w:rPr>
            <w:rStyle w:val="Hyperlink"/>
            <w:lang w:val="es-ES"/>
          </w:rPr>
          <w:t>https://www.imdb.com/title/tt0082100/</w:t>
        </w:r>
      </w:hyperlink>
    </w:p>
    <w:p w:rsidR="00DB2B1C" w:rsidRDefault="0045387B" w:rsidP="0045387B">
      <w:pPr>
        <w:rPr>
          <w:color w:val="000000"/>
          <w:u w:val="single"/>
          <w:lang w:val="es-ES"/>
        </w:rPr>
      </w:pPr>
      <w:r>
        <w:rPr>
          <w:color w:val="000000"/>
          <w:u w:val="single"/>
          <w:lang w:val="es-ES"/>
        </w:rPr>
        <w:t xml:space="preserve">La </w:t>
      </w:r>
      <w:proofErr w:type="spellStart"/>
      <w:r>
        <w:rPr>
          <w:color w:val="000000"/>
          <w:u w:val="single"/>
          <w:lang w:val="es-ES"/>
        </w:rPr>
        <w:t>Boum</w:t>
      </w:r>
      <w:proofErr w:type="spellEnd"/>
      <w:r>
        <w:rPr>
          <w:color w:val="000000"/>
          <w:u w:val="single"/>
          <w:lang w:val="es-ES"/>
        </w:rPr>
        <w:t xml:space="preserve"> II</w:t>
      </w:r>
      <w:r w:rsidR="00DB2B1C" w:rsidRPr="00DB2B1C">
        <w:rPr>
          <w:color w:val="000000"/>
          <w:lang w:val="es-ES"/>
        </w:rPr>
        <w:t xml:space="preserve"> </w:t>
      </w:r>
      <w:r w:rsidR="00DB2B1C">
        <w:rPr>
          <w:color w:val="000000"/>
          <w:lang w:val="es-ES"/>
        </w:rPr>
        <w:t xml:space="preserve"> </w:t>
      </w:r>
      <w:r w:rsidR="00DB2B1C" w:rsidRPr="00DB2B1C">
        <w:rPr>
          <w:color w:val="000000"/>
          <w:lang w:val="es-ES"/>
        </w:rPr>
        <w:t>NR</w:t>
      </w:r>
    </w:p>
    <w:p w:rsidR="00DB2B1C" w:rsidRDefault="00DB2B1C" w:rsidP="0045387B">
      <w:pPr>
        <w:rPr>
          <w:color w:val="000000"/>
          <w:u w:val="single"/>
          <w:lang w:val="es-ES"/>
        </w:rPr>
      </w:pPr>
      <w:hyperlink r:id="rId6" w:history="1">
        <w:r w:rsidRPr="00AE49CD">
          <w:rPr>
            <w:rStyle w:val="Hyperlink"/>
            <w:lang w:val="es-ES"/>
          </w:rPr>
          <w:t>https://www.imdb.com/title/tt0083686/</w:t>
        </w:r>
      </w:hyperlink>
    </w:p>
    <w:p w:rsidR="00DB2B1C" w:rsidRPr="00DB2B1C" w:rsidRDefault="0045387B" w:rsidP="0045387B">
      <w:pPr>
        <w:rPr>
          <w:color w:val="000000"/>
          <w:lang w:val="es-ES"/>
        </w:rPr>
      </w:pPr>
      <w:r w:rsidRPr="00202F73">
        <w:rPr>
          <w:color w:val="000000"/>
          <w:u w:val="single"/>
          <w:lang w:val="es-ES"/>
        </w:rPr>
        <w:t xml:space="preserve">Le </w:t>
      </w:r>
      <w:proofErr w:type="spellStart"/>
      <w:r w:rsidRPr="00202F73">
        <w:rPr>
          <w:color w:val="000000"/>
          <w:u w:val="single"/>
          <w:lang w:val="es-ES"/>
        </w:rPr>
        <w:t>Dîner</w:t>
      </w:r>
      <w:proofErr w:type="spellEnd"/>
      <w:r w:rsidRPr="00202F73">
        <w:rPr>
          <w:color w:val="000000"/>
          <w:u w:val="single"/>
          <w:lang w:val="es-ES"/>
        </w:rPr>
        <w:t xml:space="preserve"> de Con</w:t>
      </w:r>
      <w:r w:rsidR="00DB2B1C">
        <w:rPr>
          <w:color w:val="000000"/>
          <w:u w:val="single"/>
          <w:lang w:val="es-ES"/>
        </w:rPr>
        <w:t xml:space="preserve"> </w:t>
      </w:r>
      <w:r w:rsidR="00DB2B1C" w:rsidRPr="00DB2B1C">
        <w:rPr>
          <w:color w:val="000000"/>
          <w:lang w:val="es-ES"/>
        </w:rPr>
        <w:t>PG-13</w:t>
      </w:r>
    </w:p>
    <w:p w:rsidR="00DB2B1C" w:rsidRDefault="00DB2B1C" w:rsidP="0045387B">
      <w:pPr>
        <w:rPr>
          <w:color w:val="000000"/>
          <w:u w:val="single"/>
          <w:lang w:val="es-ES"/>
        </w:rPr>
      </w:pPr>
      <w:hyperlink r:id="rId7" w:history="1">
        <w:r w:rsidRPr="00AE49CD">
          <w:rPr>
            <w:rStyle w:val="Hyperlink"/>
            <w:lang w:val="es-ES"/>
          </w:rPr>
          <w:t>https://www.imdb.com/title/tt0119038/</w:t>
        </w:r>
      </w:hyperlink>
    </w:p>
    <w:p w:rsidR="00DB2B1C" w:rsidRDefault="0045387B" w:rsidP="0045387B">
      <w:pPr>
        <w:rPr>
          <w:color w:val="000000"/>
          <w:u w:val="single"/>
          <w:lang w:val="es-ES"/>
        </w:rPr>
      </w:pPr>
      <w:r>
        <w:rPr>
          <w:color w:val="000000"/>
          <w:u w:val="single"/>
          <w:lang w:val="es-ES"/>
        </w:rPr>
        <w:t xml:space="preserve">Au </w:t>
      </w:r>
      <w:proofErr w:type="spellStart"/>
      <w:r>
        <w:rPr>
          <w:color w:val="000000"/>
          <w:u w:val="single"/>
          <w:lang w:val="es-ES"/>
        </w:rPr>
        <w:t>revoir</w:t>
      </w:r>
      <w:proofErr w:type="spellEnd"/>
      <w:r>
        <w:rPr>
          <w:color w:val="000000"/>
          <w:u w:val="single"/>
          <w:lang w:val="es-ES"/>
        </w:rPr>
        <w:t xml:space="preserve"> les </w:t>
      </w:r>
      <w:proofErr w:type="spellStart"/>
      <w:r>
        <w:rPr>
          <w:color w:val="000000"/>
          <w:u w:val="single"/>
          <w:lang w:val="es-ES"/>
        </w:rPr>
        <w:t>Enfants</w:t>
      </w:r>
      <w:proofErr w:type="spellEnd"/>
      <w:r w:rsidR="00DB2B1C">
        <w:rPr>
          <w:color w:val="000000"/>
          <w:u w:val="single"/>
          <w:lang w:val="es-ES"/>
        </w:rPr>
        <w:t xml:space="preserve"> </w:t>
      </w:r>
      <w:r w:rsidR="00DB2B1C" w:rsidRPr="00DB2B1C">
        <w:rPr>
          <w:color w:val="000000"/>
          <w:lang w:val="es-ES"/>
        </w:rPr>
        <w:t>NR</w:t>
      </w:r>
    </w:p>
    <w:p w:rsidR="00DB2B1C" w:rsidRDefault="00DB2B1C" w:rsidP="0045387B">
      <w:pPr>
        <w:rPr>
          <w:color w:val="000000"/>
          <w:u w:val="single"/>
          <w:lang w:val="es-ES"/>
        </w:rPr>
      </w:pPr>
      <w:hyperlink r:id="rId8" w:history="1">
        <w:r w:rsidRPr="00AE49CD">
          <w:rPr>
            <w:rStyle w:val="Hyperlink"/>
            <w:lang w:val="es-ES"/>
          </w:rPr>
          <w:t>https://www.imdb.com/title/tt0092593/</w:t>
        </w:r>
      </w:hyperlink>
    </w:p>
    <w:p w:rsidR="00DB2B1C" w:rsidRDefault="00DB2B1C" w:rsidP="0045387B">
      <w:pPr>
        <w:rPr>
          <w:color w:val="000000"/>
          <w:lang w:val="es-ES"/>
        </w:rPr>
      </w:pPr>
      <w:proofErr w:type="gramStart"/>
      <w:r>
        <w:rPr>
          <w:color w:val="000000"/>
          <w:u w:val="single"/>
          <w:lang w:val="es-ES"/>
        </w:rPr>
        <w:t>,</w:t>
      </w:r>
      <w:proofErr w:type="spellStart"/>
      <w:r w:rsidR="0045387B">
        <w:rPr>
          <w:color w:val="000000"/>
          <w:u w:val="single"/>
          <w:lang w:val="es-ES"/>
        </w:rPr>
        <w:t>Joyeux</w:t>
      </w:r>
      <w:proofErr w:type="spellEnd"/>
      <w:proofErr w:type="gramEnd"/>
      <w:r w:rsidR="0045387B">
        <w:rPr>
          <w:color w:val="000000"/>
          <w:u w:val="single"/>
          <w:lang w:val="es-ES"/>
        </w:rPr>
        <w:t xml:space="preserve"> </w:t>
      </w:r>
      <w:proofErr w:type="spellStart"/>
      <w:r w:rsidR="0045387B">
        <w:rPr>
          <w:color w:val="000000"/>
          <w:u w:val="single"/>
          <w:lang w:val="es-ES"/>
        </w:rPr>
        <w:t>Noël</w:t>
      </w:r>
      <w:proofErr w:type="spellEnd"/>
      <w:r>
        <w:rPr>
          <w:color w:val="000000"/>
          <w:u w:val="single"/>
          <w:lang w:val="es-ES"/>
        </w:rPr>
        <w:t xml:space="preserve"> </w:t>
      </w:r>
      <w:r w:rsidRPr="00DB2B1C">
        <w:rPr>
          <w:color w:val="000000"/>
          <w:lang w:val="es-ES"/>
        </w:rPr>
        <w:t xml:space="preserve">(XC </w:t>
      </w:r>
      <w:proofErr w:type="spellStart"/>
      <w:r w:rsidRPr="00DB2B1C">
        <w:rPr>
          <w:color w:val="000000"/>
          <w:lang w:val="es-ES"/>
        </w:rPr>
        <w:t>only</w:t>
      </w:r>
      <w:proofErr w:type="spellEnd"/>
      <w:r w:rsidRPr="00DB2B1C">
        <w:rPr>
          <w:color w:val="000000"/>
          <w:lang w:val="es-ES"/>
        </w:rPr>
        <w:t>) PG-13</w:t>
      </w:r>
    </w:p>
    <w:p w:rsidR="00DB2B1C" w:rsidRDefault="00DB2B1C" w:rsidP="0045387B">
      <w:pPr>
        <w:rPr>
          <w:color w:val="000000"/>
          <w:u w:val="single"/>
          <w:lang w:val="es-ES"/>
        </w:rPr>
      </w:pPr>
      <w:hyperlink r:id="rId9" w:history="1">
        <w:r w:rsidRPr="00AE49CD">
          <w:rPr>
            <w:rStyle w:val="Hyperlink"/>
            <w:lang w:val="es-ES"/>
          </w:rPr>
          <w:t>https://www.imdb.com/title/tt0424205/</w:t>
        </w:r>
      </w:hyperlink>
    </w:p>
    <w:p w:rsidR="00DB2B1C" w:rsidRDefault="0045387B" w:rsidP="0045387B">
      <w:pPr>
        <w:rPr>
          <w:color w:val="000000"/>
          <w:u w:val="single"/>
          <w:lang w:val="es-ES"/>
        </w:rPr>
      </w:pPr>
      <w:r>
        <w:rPr>
          <w:color w:val="000000"/>
          <w:u w:val="single"/>
          <w:lang w:val="es-ES"/>
        </w:rPr>
        <w:t xml:space="preserve">La </w:t>
      </w:r>
      <w:proofErr w:type="spellStart"/>
      <w:r>
        <w:rPr>
          <w:color w:val="000000"/>
          <w:u w:val="single"/>
          <w:lang w:val="es-ES"/>
        </w:rPr>
        <w:t>Raffle</w:t>
      </w:r>
      <w:proofErr w:type="spellEnd"/>
      <w:r w:rsidR="00DB2B1C">
        <w:rPr>
          <w:color w:val="000000"/>
          <w:u w:val="single"/>
          <w:lang w:val="es-ES"/>
        </w:rPr>
        <w:t xml:space="preserve"> </w:t>
      </w:r>
      <w:r w:rsidR="00DB2B1C" w:rsidRPr="00DB2B1C">
        <w:rPr>
          <w:color w:val="000000"/>
          <w:lang w:val="es-ES"/>
        </w:rPr>
        <w:t xml:space="preserve"> NR</w:t>
      </w:r>
    </w:p>
    <w:p w:rsidR="00DB2B1C" w:rsidRDefault="00DB2B1C" w:rsidP="0045387B">
      <w:pPr>
        <w:rPr>
          <w:color w:val="000000"/>
          <w:u w:val="single"/>
          <w:lang w:val="es-ES"/>
        </w:rPr>
      </w:pPr>
      <w:hyperlink r:id="rId10" w:history="1">
        <w:r w:rsidRPr="00AE49CD">
          <w:rPr>
            <w:rStyle w:val="Hyperlink"/>
            <w:lang w:val="es-ES"/>
          </w:rPr>
          <w:t>https://www.imdb.com/title/tt1382725/</w:t>
        </w:r>
      </w:hyperlink>
    </w:p>
    <w:p w:rsidR="0045387B" w:rsidRDefault="0045387B" w:rsidP="0045387B">
      <w:pPr>
        <w:rPr>
          <w:color w:val="000000"/>
          <w:lang w:val="es-ES"/>
        </w:rPr>
      </w:pPr>
      <w:proofErr w:type="spellStart"/>
      <w:r>
        <w:rPr>
          <w:color w:val="000000"/>
          <w:u w:val="single"/>
          <w:lang w:val="es-ES"/>
        </w:rPr>
        <w:t>The</w:t>
      </w:r>
      <w:proofErr w:type="spellEnd"/>
      <w:r>
        <w:rPr>
          <w:color w:val="000000"/>
          <w:u w:val="single"/>
          <w:lang w:val="es-ES"/>
        </w:rPr>
        <w:t xml:space="preserve"> </w:t>
      </w:r>
      <w:proofErr w:type="spellStart"/>
      <w:r>
        <w:rPr>
          <w:color w:val="000000"/>
          <w:u w:val="single"/>
          <w:lang w:val="es-ES"/>
        </w:rPr>
        <w:t>Longest</w:t>
      </w:r>
      <w:proofErr w:type="spellEnd"/>
      <w:r>
        <w:rPr>
          <w:color w:val="000000"/>
          <w:u w:val="single"/>
          <w:lang w:val="es-ES"/>
        </w:rPr>
        <w:t xml:space="preserve"> Day</w:t>
      </w:r>
      <w:r w:rsidR="00DB2B1C">
        <w:rPr>
          <w:color w:val="000000"/>
          <w:u w:val="single"/>
          <w:lang w:val="es-ES"/>
        </w:rPr>
        <w:t xml:space="preserve"> (</w:t>
      </w:r>
      <w:proofErr w:type="spellStart"/>
      <w:r w:rsidR="00DB2B1C">
        <w:rPr>
          <w:color w:val="000000"/>
          <w:u w:val="single"/>
          <w:lang w:val="es-ES"/>
        </w:rPr>
        <w:t>brief</w:t>
      </w:r>
      <w:proofErr w:type="spellEnd"/>
      <w:r w:rsidR="00DB2B1C">
        <w:rPr>
          <w:color w:val="000000"/>
          <w:u w:val="single"/>
          <w:lang w:val="es-ES"/>
        </w:rPr>
        <w:t xml:space="preserve"> </w:t>
      </w:r>
      <w:proofErr w:type="spellStart"/>
      <w:r w:rsidR="00DB2B1C">
        <w:rPr>
          <w:color w:val="000000"/>
          <w:u w:val="single"/>
          <w:lang w:val="es-ES"/>
        </w:rPr>
        <w:t>excerpts</w:t>
      </w:r>
      <w:proofErr w:type="spellEnd"/>
      <w:r w:rsidR="00DB2B1C">
        <w:rPr>
          <w:color w:val="000000"/>
          <w:u w:val="single"/>
          <w:lang w:val="es-ES"/>
        </w:rPr>
        <w:t xml:space="preserve">) </w:t>
      </w:r>
      <w:r>
        <w:rPr>
          <w:color w:val="000000"/>
          <w:u w:val="single"/>
          <w:lang w:val="es-ES"/>
        </w:rPr>
        <w:t xml:space="preserve"> </w:t>
      </w:r>
      <w:r w:rsidR="00DB2B1C" w:rsidRPr="00DB2B1C">
        <w:rPr>
          <w:color w:val="000000"/>
          <w:lang w:val="es-ES"/>
        </w:rPr>
        <w:t>PG-13</w:t>
      </w:r>
    </w:p>
    <w:p w:rsidR="00DB2B1C" w:rsidRDefault="00DB2B1C" w:rsidP="0045387B">
      <w:pPr>
        <w:rPr>
          <w:color w:val="000000"/>
          <w:u w:val="single"/>
          <w:lang w:val="es-ES"/>
        </w:rPr>
      </w:pPr>
      <w:hyperlink r:id="rId11" w:history="1">
        <w:r w:rsidRPr="00AE49CD">
          <w:rPr>
            <w:rStyle w:val="Hyperlink"/>
            <w:lang w:val="es-ES"/>
          </w:rPr>
          <w:t>https://www.imdb.com/title/tt0056197/</w:t>
        </w:r>
      </w:hyperlink>
    </w:p>
    <w:p w:rsidR="0045387B" w:rsidRPr="0045387B" w:rsidRDefault="0045387B">
      <w:pPr>
        <w:rPr>
          <w:b/>
          <w:color w:val="000000"/>
          <w:lang w:val="es-ES"/>
        </w:rPr>
      </w:pPr>
    </w:p>
    <w:p w:rsidR="0045387B" w:rsidRPr="00DB2B1C" w:rsidRDefault="0045387B">
      <w:pPr>
        <w:rPr>
          <w:color w:val="000000"/>
          <w:lang w:val="es-ES"/>
        </w:rPr>
      </w:pPr>
    </w:p>
    <w:sectPr w:rsidR="0045387B" w:rsidRPr="00DB2B1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7B"/>
    <w:rsid w:val="0045387B"/>
    <w:rsid w:val="0079445E"/>
    <w:rsid w:val="00B60113"/>
    <w:rsid w:val="00DB2B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B0CF3-EBDD-41DC-94B4-1A305FED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3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0925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mdb.com/title/tt01190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b.com/title/tt0083686/" TargetMode="External"/><Relationship Id="rId11" Type="http://schemas.openxmlformats.org/officeDocument/2006/relationships/hyperlink" Target="https://www.imdb.com/title/tt0056197/" TargetMode="External"/><Relationship Id="rId5" Type="http://schemas.openxmlformats.org/officeDocument/2006/relationships/hyperlink" Target="https://www.imdb.com/title/tt0082100/" TargetMode="External"/><Relationship Id="rId10" Type="http://schemas.openxmlformats.org/officeDocument/2006/relationships/hyperlink" Target="https://www.imdb.com/title/tt1382725/" TargetMode="External"/><Relationship Id="rId4" Type="http://schemas.openxmlformats.org/officeDocument/2006/relationships/hyperlink" Target="https://www.imdb.com/title/tt0060474/" TargetMode="External"/><Relationship Id="rId9" Type="http://schemas.openxmlformats.org/officeDocument/2006/relationships/hyperlink" Target="https://www.imdb.com/title/tt0424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790</Words>
  <Characters>4348</Characters>
  <Application>Microsoft Office Word</Application>
  <DocSecurity>0</DocSecurity>
  <Lines>36</Lines>
  <Paragraphs>10</Paragraphs>
  <ScaleCrop>false</ScaleCrop>
  <Company>Amphitheater Public Schools</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Clara</dc:creator>
  <cp:keywords/>
  <dc:description/>
  <cp:lastModifiedBy>Estey, Clara</cp:lastModifiedBy>
  <cp:revision>4</cp:revision>
  <dcterms:created xsi:type="dcterms:W3CDTF">2018-08-07T15:55:00Z</dcterms:created>
  <dcterms:modified xsi:type="dcterms:W3CDTF">2018-08-07T16:43:00Z</dcterms:modified>
</cp:coreProperties>
</file>